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A6A" w:rsidRPr="00543A6A" w:rsidRDefault="00543A6A" w:rsidP="0011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Коучинг тақырыбы: </w:t>
      </w:r>
      <w:r w:rsidRPr="00543A6A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Критериалды бағалау – сапалы бі</w:t>
      </w:r>
      <w:proofErr w:type="gramStart"/>
      <w:r w:rsidRPr="00543A6A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л</w:t>
      </w:r>
      <w:proofErr w:type="gramEnd"/>
      <w:r w:rsidRPr="00543A6A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ім негізі.</w:t>
      </w:r>
    </w:p>
    <w:p w:rsidR="00543A6A" w:rsidRPr="00543A6A" w:rsidRDefault="00543A6A" w:rsidP="0011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43A6A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Мақсаты:</w:t>
      </w:r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12 жылдық оқуға көшу жағдайында оқушылардың жеті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ст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іктерін жаңа заман талаптарына сай бағалау.</w:t>
      </w:r>
    </w:p>
    <w:p w:rsidR="00543A6A" w:rsidRPr="00543A6A" w:rsidRDefault="00543A6A" w:rsidP="0011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43A6A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Коучинг сессиясының міндеттері:</w:t>
      </w:r>
    </w:p>
    <w:p w:rsidR="00543A6A" w:rsidRPr="00543A6A" w:rsidRDefault="00543A6A" w:rsidP="001153A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Білім жүйесінде критериалды бағалаудың алатын орнын ә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іптестерге түсіндіру.</w:t>
      </w:r>
    </w:p>
    <w:p w:rsidR="00543A6A" w:rsidRPr="00543A6A" w:rsidRDefault="00543A6A" w:rsidP="001153A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Өзі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н-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өзі және өзара бағалауда критерийлерді пайдаланудың маңыздылығын айқындау.</w:t>
      </w:r>
    </w:p>
    <w:p w:rsidR="00543A6A" w:rsidRPr="00543A6A" w:rsidRDefault="00543A6A" w:rsidP="001153A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Критериалды бағалау арқылы оқытудың тиімділігін және оқу сапасын 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арттыру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ға болатынына көздерін жеткізу.</w:t>
      </w:r>
    </w:p>
    <w:p w:rsidR="00543A6A" w:rsidRPr="00543A6A" w:rsidRDefault="00543A6A" w:rsidP="001153A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Оқу үдерісінде критериалды бағалауды қолдану жолдары мен түрлерін түсінді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іп, әріптестермен тәжірибе бөлісу.</w:t>
      </w:r>
    </w:p>
    <w:p w:rsidR="00543A6A" w:rsidRPr="00543A6A" w:rsidRDefault="00543A6A" w:rsidP="0011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43A6A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Күтілетін </w:t>
      </w:r>
      <w:proofErr w:type="gramStart"/>
      <w:r w:rsidRPr="00543A6A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н</w:t>
      </w:r>
      <w:proofErr w:type="gramEnd"/>
      <w:r w:rsidRPr="00543A6A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әтиже:</w:t>
      </w:r>
    </w:p>
    <w:p w:rsidR="00543A6A" w:rsidRPr="00543A6A" w:rsidRDefault="00543A6A" w:rsidP="001153A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Коучинг сессиясына қатысушы мұғалімдердің педагогикалық шеберліктері жоғарылайды;</w:t>
      </w:r>
    </w:p>
    <w:p w:rsidR="00543A6A" w:rsidRPr="00543A6A" w:rsidRDefault="00543A6A" w:rsidP="001153A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Өзі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н-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өзі және өзара бағалау туралы түсініктері қалыптасады, критериалды бағалаудың стратегияларын біледі;</w:t>
      </w:r>
    </w:p>
    <w:p w:rsidR="00543A6A" w:rsidRPr="00543A6A" w:rsidRDefault="00543A6A" w:rsidP="001153A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Мұғалімдер оқу үдерісінде оқушылардың жеті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ст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іктерін жаңа жүйеде бағалайды.</w:t>
      </w:r>
    </w:p>
    <w:p w:rsidR="00543A6A" w:rsidRPr="00543A6A" w:rsidRDefault="00543A6A" w:rsidP="0011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43A6A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Түйінді идеялар:</w:t>
      </w:r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«Бағалау» - (латын сөзінен шыққан «жақын отыру» дегенді білді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ред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і) мұғалімдер балалардың оқуға деген ынтасы мен қызығушылығын оята алатын пәрменді тетік. «Критериалды бағалау» – білім берудің мақсаты мен мазмұнына негізделген оқушының оқу-танымдық құзырлылығын қалыптастыруда алдын-ала белгіленген жетістіктермен салыстыру үрдісі. «Баға» – символ, оқу жеті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ст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ігін не санмен таңбалау, не сөзбен жеткізу.</w:t>
      </w:r>
    </w:p>
    <w:p w:rsidR="00543A6A" w:rsidRPr="00543A6A" w:rsidRDefault="00543A6A" w:rsidP="0011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43A6A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Қолданылатын модульдер мен әдіс-тәсілдер:</w:t>
      </w:r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оқыту мен оқудағы жаңа тәсілдер; сыни тұ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ғыдан ойлауға үйрету; оқыту үшін бағалау және оқуды бағалау; оқытуда ақпараттық-коммуникациялық технологияларды пайдалану; оқытуды басқару және көшбасшылық; топтық жұмыс; диалогтық оқыту.</w:t>
      </w:r>
    </w:p>
    <w:p w:rsidR="00543A6A" w:rsidRPr="00543A6A" w:rsidRDefault="00543A6A" w:rsidP="0011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43A6A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Сабақ барысы:</w:t>
      </w:r>
    </w:p>
    <w:p w:rsidR="00543A6A" w:rsidRPr="00543A6A" w:rsidRDefault="00543A6A" w:rsidP="0011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        </w:t>
      </w:r>
      <w:r w:rsidRPr="00543A6A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Психологиялық жағымды көңі</w:t>
      </w:r>
      <w:proofErr w:type="gramStart"/>
      <w:r w:rsidRPr="00543A6A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л-к</w:t>
      </w:r>
      <w:proofErr w:type="gramEnd"/>
      <w:r w:rsidRPr="00543A6A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үй орнату.</w:t>
      </w:r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Мұғалімдер қоржыннан шиыршықталған қағаздардың бір-біреуін алады. Қағаздарда сабаққа қатысушылардың есімдері жазылған. Ә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мұғалім қағазда жазылған әріптесінің атын атап, оған өзінің жылы лебізін, тілегін айтады.</w:t>
      </w:r>
    </w:p>
    <w:p w:rsidR="00543A6A" w:rsidRPr="00543A6A" w:rsidRDefault="00543A6A" w:rsidP="0011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        </w:t>
      </w:r>
      <w:r w:rsidRPr="00543A6A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Ұйымдастыру кезеңі.</w:t>
      </w:r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Қатысушылар үлесті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ілген қызыл, жасыл, сары жетондар арқылы үш топқа бөлініп отырады.</w:t>
      </w:r>
    </w:p>
    <w:p w:rsidR="00543A6A" w:rsidRPr="00543A6A" w:rsidRDefault="00543A6A" w:rsidP="0011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       </w:t>
      </w:r>
      <w:proofErr w:type="gramStart"/>
      <w:r w:rsidRPr="00543A6A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Ой</w:t>
      </w:r>
      <w:proofErr w:type="gramEnd"/>
      <w:r w:rsidRPr="00543A6A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 шақыру.</w:t>
      </w:r>
    </w:p>
    <w:p w:rsidR="00543A6A" w:rsidRPr="00543A6A" w:rsidRDefault="00543A6A" w:rsidP="0011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         Мұғалімдерге Ф.П. Решетниковтың «Тағы 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да ек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ілік» суреті ұсынылады. Мына суретке мұқият қараңыздаршы, ондағы отбасы мүшелерінің ә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қайсының көңіл-күйі қандай? Мектептен үйіне тағы да «екілік» бағасын арқалап қайтқан оқушының тү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р-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әлпетінен нені аңғаруға болады? Ол өзін қалай сезіні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тұр? Сурет неліктен «ТАҒЫ ДА екілік» деп аталады?</w:t>
      </w:r>
    </w:p>
    <w:p w:rsidR="00543A6A" w:rsidRPr="00543A6A" w:rsidRDefault="00543A6A" w:rsidP="0011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        Тағы да екілік! Кеше де, бүгін де, ертең де... Ә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іптестер, қалай ойлайсыздар, бұл баланың өз бағасын жақсартуға деген ынтасы бар ма? Жоқ болса, неге? Оған кі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м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кінәлі, мұғалім бе, оқушы ма?</w:t>
      </w:r>
    </w:p>
    <w:p w:rsidR="00543A6A" w:rsidRPr="00543A6A" w:rsidRDefault="00543A6A" w:rsidP="0011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lastRenderedPageBreak/>
        <w:t>         Бүгінгі сабақта біз сіздермен қазіргі заманда білім саласындағы нағыз саясатқа айналған проблеманың бі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і – бағалау мәселесіне тоқталамыз. Өйткені оқушының білімін бағалау – оның оқуға деген ынтасының мүлдем жоғалуына немесе қызығушылығының оянуына бірден-бір себеп. Мұғалімнің басты міндеті – оқушының өзіне деген, өз күшіне деген сенімінің жоғалуына жол бермеу.</w:t>
      </w:r>
    </w:p>
    <w:p w:rsidR="00543A6A" w:rsidRPr="00543A6A" w:rsidRDefault="00543A6A" w:rsidP="0011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        </w:t>
      </w:r>
      <w:r w:rsidRPr="00543A6A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«Дейі</w:t>
      </w:r>
      <w:proofErr w:type="gramStart"/>
      <w:r w:rsidRPr="00543A6A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н ж</w:t>
      </w:r>
      <w:proofErr w:type="gramEnd"/>
      <w:r w:rsidRPr="00543A6A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әне кейін» стратегиясы.</w:t>
      </w:r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</w:t>
      </w:r>
      <w:r w:rsidRPr="00543A6A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«Дейін»:</w:t>
      </w:r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алдымен мұғалімдерге өзара бағалау мен өзін-өзі бағалау туралы өз түсініктерін жазуды сұраймын. Әр топ ақылдаса отырып, өз ойларын постерге жазады, оны тақ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та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ға шығып қорғайды. Бі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топ жауап бергенде қалған екі топ олардың жауаптарын тыңдап, әр топ </w:t>
      </w:r>
      <w:r w:rsidRPr="00543A6A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бірін-бірі</w:t>
      </w:r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 бағалайды. Бағалап болғаннан кейін 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олар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ға бағалау критерийі ұсынылады:</w:t>
      </w:r>
    </w:p>
    <w:p w:rsidR="00543A6A" w:rsidRPr="00543A6A" w:rsidRDefault="00543A6A" w:rsidP="001153A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Тақырыптың ашылуы</w:t>
      </w:r>
    </w:p>
    <w:p w:rsidR="00543A6A" w:rsidRPr="00543A6A" w:rsidRDefault="00543A6A" w:rsidP="001153A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Дәлелдердің нақтылығы</w:t>
      </w:r>
    </w:p>
    <w:p w:rsidR="00543A6A" w:rsidRPr="00543A6A" w:rsidRDefault="00543A6A" w:rsidP="001153A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Қалай бағ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алау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ға болады?</w:t>
      </w:r>
    </w:p>
    <w:p w:rsidR="00543A6A" w:rsidRPr="00543A6A" w:rsidRDefault="00543A6A" w:rsidP="001153A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Сөйлеу мәнері</w:t>
      </w:r>
    </w:p>
    <w:p w:rsidR="00543A6A" w:rsidRPr="00543A6A" w:rsidRDefault="00543A6A" w:rsidP="001153A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Сабақтың қай тұсында 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пайдалану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ға болады?</w:t>
      </w:r>
    </w:p>
    <w:p w:rsidR="00543A6A" w:rsidRPr="00543A6A" w:rsidRDefault="00543A6A" w:rsidP="001153A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Постердің 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әсімделуі.</w:t>
      </w:r>
    </w:p>
    <w:p w:rsidR="00543A6A" w:rsidRPr="00543A6A" w:rsidRDefault="00543A6A" w:rsidP="0011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Жауаптарыңыз критерийлерге сай келе ме? Егер мен бұ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л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критерийлерді тапсырманы орындатпас бұрын, алдын-ала бергенде сіздердің жауаптарыңыз да, бағаларыңыз да басқаша болып шығар еді.</w:t>
      </w:r>
    </w:p>
    <w:p w:rsidR="00543A6A" w:rsidRPr="00543A6A" w:rsidRDefault="00543A6A" w:rsidP="0011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        Топтар, енді осы критерийлер бойынша </w:t>
      </w:r>
      <w:r w:rsidRPr="00543A6A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өздеріңіздің</w:t>
      </w:r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жауаптарыңызды бағалап кө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іңіздер және топтар </w:t>
      </w:r>
      <w:r w:rsidRPr="00543A6A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бірін-бірі</w:t>
      </w:r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қайтадан бағалаңыздар, қай топтың жауабы жақсырақ деп ойлайсыздар? Салыстырыңыздар.</w:t>
      </w:r>
    </w:p>
    <w:p w:rsidR="00543A6A" w:rsidRPr="00543A6A" w:rsidRDefault="00543A6A" w:rsidP="0011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        Енді ойланыңыздар, не маңыздырақ, адамның өзі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н-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өзі бағалауы ма немесе басқаның бағалауы ма? Сіздер өзіңізді қалай бағаладыңыз, 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бас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қа топтар сізді қалай бағалады? Салыстырыңыздар, өзі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н-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өзі бағалау мен бірін-бірі бағалауда алшақтық бар ма? (Критерий бойынша дұрыс 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ба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ғаласа, алшақтық болмайды).</w:t>
      </w:r>
    </w:p>
    <w:p w:rsidR="00543A6A" w:rsidRPr="00543A6A" w:rsidRDefault="00543A6A" w:rsidP="0011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        Дә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ст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үрлі оқытудағы бағалау мәселесіне келетін болсақ, бұл тек мұғалімнің құзіретіне жататын сабақтың ең бір жауапты кезеңі болатын. Және оқушылар көбіне өзіне қойылған бағағ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келіспеушілік білдіріп, өз реніштерін білдіріп жататын, тіпті кейде, әсіресе, тоқсан соңында олардың ата-аналары да мектепке келіп дауласып, баға мәселесіне байланысты үлкен шу шығып жататыны жасырын емес. Бүгінгі таңда осындай проблеманы шешудің бі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жолы – оқушының жетістігін критерий арқылы бағалау. Бағалау критерийлері оқ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ушылар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ға да, ата-аналарға да түсінікті болуы керек. Кейде белгілі бі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тапсырма бойынша оқушылар критерийді өздері де ұсынуы мүмкін, бұл – олардың оқуға деген қызығушылығының оянғаны.</w:t>
      </w:r>
    </w:p>
    <w:p w:rsidR="00543A6A" w:rsidRPr="00543A6A" w:rsidRDefault="00543A6A" w:rsidP="0011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        </w:t>
      </w:r>
      <w:r w:rsidRPr="00543A6A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Топтық жұмыс. Шығармашылық тапсырма.</w:t>
      </w:r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 Үш 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топ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қа да көбелектің суретін салуды ұсынамын. Салынған суреттер бойынша топтар бі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ін-бірі бағалайды. Неге дәл осы бағаны қойғанын түсіндіреді. (Топтардың арасында өз тобына қойылған бағамен келіспеушілік тууы мүмкін – менің көздеген мақсатым да осы: 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ба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ға мәселесіне байланысты топтар арасында қақтығыс тудыру). Айтыңыздаршы, мен осы жерде қандай қателік жібердім? (Бағалау </w:t>
      </w:r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lastRenderedPageBreak/>
        <w:t>критерийін ұсынбадым, сондықтан бағағ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келіспеушілік туындады). Енді қ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атысушылар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ға көбелек суретіне байланысты бағалау критерийін ұсынамын. Бір-бі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іңіздің суреттеріңізді мына критерийлер бойынша тағы да бағалап көріңіздер:</w:t>
      </w:r>
    </w:p>
    <w:p w:rsidR="00543A6A" w:rsidRPr="00543A6A" w:rsidRDefault="00543A6A" w:rsidP="001153A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өбелек 4 түрлі түспен боялған</w:t>
      </w:r>
    </w:p>
    <w:p w:rsidR="00543A6A" w:rsidRPr="00543A6A" w:rsidRDefault="00543A6A" w:rsidP="001153A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Көбелектің фигуралы 4 қанаты бар</w:t>
      </w:r>
    </w:p>
    <w:p w:rsidR="00543A6A" w:rsidRPr="00543A6A" w:rsidRDefault="00543A6A" w:rsidP="001153A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Көбелектің денесі, мұртшалары бар</w:t>
      </w:r>
    </w:p>
    <w:p w:rsidR="00543A6A" w:rsidRPr="00543A6A" w:rsidRDefault="00543A6A" w:rsidP="001153A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Көбелектің көздері, аяқтары бар</w:t>
      </w:r>
    </w:p>
    <w:p w:rsidR="00543A6A" w:rsidRPr="00543A6A" w:rsidRDefault="00543A6A" w:rsidP="001153A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өбелек гүлге қонып отыр</w:t>
      </w:r>
    </w:p>
    <w:p w:rsidR="00543A6A" w:rsidRPr="00543A6A" w:rsidRDefault="00543A6A" w:rsidP="0011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Енді критерийлерді бергенге дейінгі және бергеннен кейінгі 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ба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ғалауды салыстырыңыздар. Айырмашылық бар ма? (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Б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іреулер көбелектің көздерін немесе мұртшаларын салуды ұмытуы мүмкін). Критерий бойынша қойылған 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ба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ғамен келісесіз бе? Суретті салу барысындағы өз қателіктеріңізді көрдіңіз бе? Жоғарыдағыдай 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ба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ға мәселесіне байланысты топтар арасында қақтығыс туды ма? Неліктен 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деп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олайсыз?</w:t>
      </w:r>
    </w:p>
    <w:p w:rsidR="00543A6A" w:rsidRPr="00543A6A" w:rsidRDefault="00543A6A" w:rsidP="0011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        Бұл бі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суретке пайдаланылған екі түрлі бағалаудан қандай қорытынды шығардыңыз? Нені түсіндіңіз? Егер мен мұғалім ретінде тапсырманы орындатпас бұрын сіздерге бағалау критерийін ұсынсам, жоғарыдағыдай қақтығыс туар ма 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ед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і? Осыны ҰМЫТПАҢЫЗ! Оқ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ушылар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ға тапсырманы берердің алдында олараға бағалау критерийін ұсыныңыз, сонда оқушы алдын-ала өзінің не үшін бағаланатынын біледі де, тапсырманы дұрыс орындайды. Оқушыларға бі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ін-бірі бағалауға, өздерін өздері бағалауға мүмкіндік беріңіз. Сонда сіздің жоғарыдағы суреттегідей мектептен күнде екілік алып келетін оқушыларыңыз жойылады.</w:t>
      </w:r>
    </w:p>
    <w:p w:rsidR="00543A6A" w:rsidRPr="00543A6A" w:rsidRDefault="00543A6A" w:rsidP="0011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        </w:t>
      </w:r>
      <w:r w:rsidRPr="00543A6A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Топтық жұмыс. Кластер жасау.</w:t>
      </w:r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Ә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топқа тапсырма беріледі:</w:t>
      </w:r>
    </w:p>
    <w:p w:rsidR="00543A6A" w:rsidRPr="00543A6A" w:rsidRDefault="00543A6A" w:rsidP="001153A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топ: Критериалды бағалауды пайдалану оқ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ушылар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ға не береді?</w:t>
      </w:r>
    </w:p>
    <w:p w:rsidR="00543A6A" w:rsidRPr="00543A6A" w:rsidRDefault="00543A6A" w:rsidP="001153A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топ: Критериалды 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ба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ғалаудан мұғалім не ұтады?</w:t>
      </w:r>
    </w:p>
    <w:p w:rsidR="00543A6A" w:rsidRPr="00543A6A" w:rsidRDefault="00543A6A" w:rsidP="001153A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Топ: Критериалды бағалаудың 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ата-аналар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ға пайдасы бар ма?</w:t>
      </w:r>
    </w:p>
    <w:p w:rsidR="00543A6A" w:rsidRPr="00543A6A" w:rsidRDefault="00543A6A" w:rsidP="0011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Топтар өз кластерлерін қорғайды. Топтар бі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ін бірі толықтырады, ой бөліседі. Олардың жауаптары төмендегідей болуы мүмкін немесе өзім толықтырамын:</w:t>
      </w:r>
    </w:p>
    <w:tbl>
      <w:tblPr>
        <w:tblW w:w="93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0"/>
        <w:gridCol w:w="2968"/>
        <w:gridCol w:w="2250"/>
      </w:tblGrid>
      <w:tr w:rsidR="00543A6A" w:rsidRPr="00543A6A" w:rsidTr="00590592">
        <w:tc>
          <w:tcPr>
            <w:tcW w:w="9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543A6A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 </w:t>
            </w:r>
          </w:p>
          <w:p w:rsidR="00543A6A" w:rsidRPr="00543A6A" w:rsidRDefault="00543A6A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  <w:t xml:space="preserve">Критериалды </w:t>
            </w:r>
            <w:proofErr w:type="gramStart"/>
            <w:r w:rsidRPr="00543A6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  <w:t>ба</w:t>
            </w:r>
            <w:proofErr w:type="gramEnd"/>
            <w:r w:rsidRPr="00543A6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  <w:t>ғалауды пайдаланудың тиімділігі мен берері</w:t>
            </w:r>
          </w:p>
          <w:p w:rsidR="00543A6A" w:rsidRPr="00543A6A" w:rsidRDefault="00543A6A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 </w:t>
            </w:r>
          </w:p>
        </w:tc>
      </w:tr>
      <w:tr w:rsidR="00543A6A" w:rsidRPr="00543A6A" w:rsidTr="00590592"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543A6A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43A6A" w:rsidRPr="00543A6A" w:rsidRDefault="00543A6A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Оқушы</w:t>
            </w:r>
          </w:p>
          <w:p w:rsidR="00543A6A" w:rsidRPr="00543A6A" w:rsidRDefault="00543A6A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543A6A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Мұғалім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543A6A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Ата-ана</w:t>
            </w:r>
          </w:p>
        </w:tc>
      </w:tr>
      <w:tr w:rsidR="00543A6A" w:rsidRPr="00543A6A" w:rsidTr="00590592"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543A6A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Өзінің тақырыпты </w:t>
            </w:r>
            <w:proofErr w:type="gramStart"/>
            <w:r w:rsidRPr="00543A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меңгеру</w:t>
            </w:r>
            <w:proofErr w:type="gramEnd"/>
            <w:r w:rsidRPr="00543A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дәрежесін анықтайды</w:t>
            </w:r>
          </w:p>
          <w:p w:rsidR="00543A6A" w:rsidRPr="00543A6A" w:rsidRDefault="00543A6A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Өз жұмысына сараптама </w:t>
            </w:r>
            <w:proofErr w:type="gramStart"/>
            <w:r w:rsidRPr="00543A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жасау</w:t>
            </w:r>
            <w:proofErr w:type="gramEnd"/>
            <w:r w:rsidRPr="00543A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ға үйренеді</w:t>
            </w:r>
          </w:p>
          <w:p w:rsidR="00543A6A" w:rsidRPr="00543A6A" w:rsidRDefault="00543A6A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Өзінің бі</w:t>
            </w:r>
            <w:proofErr w:type="gramStart"/>
            <w:r w:rsidRPr="00543A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543A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ім деңгейін алдын-ала болжайды</w:t>
            </w:r>
          </w:p>
          <w:p w:rsidR="00543A6A" w:rsidRPr="00543A6A" w:rsidRDefault="00543A6A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Өзінің және сыныптастарының білім деңгейіне сын көзімен қарауға үйренеді, сын тұ</w:t>
            </w:r>
            <w:proofErr w:type="gramStart"/>
            <w:r w:rsidRPr="00543A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543A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ғысынан ойлау қабілеті дамиды</w:t>
            </w:r>
          </w:p>
          <w:p w:rsidR="00543A6A" w:rsidRPr="00543A6A" w:rsidRDefault="00543A6A" w:rsidP="001153A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Критерийдің көмегімен өз білімін бағ</w:t>
            </w:r>
            <w:proofErr w:type="gramStart"/>
            <w:r w:rsidRPr="00543A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алау</w:t>
            </w:r>
            <w:proofErr w:type="gramEnd"/>
            <w:r w:rsidRPr="00543A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ға мүмкіндік алады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543A6A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Мұғалім, оқушы және ата-ана арасында кері байланыс орнайды</w:t>
            </w:r>
          </w:p>
          <w:p w:rsidR="00543A6A" w:rsidRPr="00543A6A" w:rsidRDefault="00543A6A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Оқушының кемшіліктеріне назар аударта отырып, оның дамуына </w:t>
            </w:r>
            <w:proofErr w:type="gramStart"/>
            <w:r w:rsidRPr="00543A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</w:t>
            </w:r>
            <w:proofErr w:type="gramEnd"/>
            <w:r w:rsidRPr="00543A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ғыт береді</w:t>
            </w:r>
          </w:p>
          <w:p w:rsidR="00543A6A" w:rsidRPr="00543A6A" w:rsidRDefault="00543A6A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Оқушыға </w:t>
            </w:r>
            <w:proofErr w:type="gramStart"/>
            <w:r w:rsidRPr="00543A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proofErr w:type="gramEnd"/>
            <w:r w:rsidRPr="00543A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қудың қай тұсы қиындық туғызатынын анықтайды</w:t>
            </w:r>
          </w:p>
          <w:p w:rsidR="00543A6A" w:rsidRPr="00543A6A" w:rsidRDefault="00543A6A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Ә</w:t>
            </w:r>
            <w:proofErr w:type="gramStart"/>
            <w:r w:rsidRPr="00543A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543A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оқушының мүмкіндік </w:t>
            </w:r>
            <w:r w:rsidRPr="00543A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деңгейін біліп отырады</w:t>
            </w:r>
          </w:p>
          <w:p w:rsidR="00543A6A" w:rsidRPr="00543A6A" w:rsidRDefault="00543A6A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Оқушының бі</w:t>
            </w:r>
            <w:proofErr w:type="gramStart"/>
            <w:r w:rsidRPr="00543A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543A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ім деңгейін анықтайды, дамуын қадағалайды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543A6A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543A6A" w:rsidRPr="00543A6A" w:rsidRDefault="00543A6A" w:rsidP="001153A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Ата-ана мен мектеп арасында кері байланыс орнайды</w:t>
            </w:r>
          </w:p>
          <w:p w:rsidR="00543A6A" w:rsidRPr="00543A6A" w:rsidRDefault="00543A6A" w:rsidP="001153A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Баласының не үшін баға алғанын білі</w:t>
            </w:r>
            <w:proofErr w:type="gramStart"/>
            <w:r w:rsidRPr="00543A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543A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отырады</w:t>
            </w:r>
          </w:p>
          <w:p w:rsidR="00543A6A" w:rsidRPr="00543A6A" w:rsidRDefault="00543A6A" w:rsidP="001153A0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Критерий көмегімен баласына </w:t>
            </w:r>
            <w:proofErr w:type="gramStart"/>
            <w:r w:rsidRPr="00543A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proofErr w:type="gramEnd"/>
            <w:r w:rsidRPr="00543A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қуда қолдау көрсете алады</w:t>
            </w:r>
          </w:p>
          <w:p w:rsidR="00543A6A" w:rsidRPr="00543A6A" w:rsidRDefault="00543A6A" w:rsidP="001153A0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Баласының оқудағы жеті</w:t>
            </w:r>
            <w:proofErr w:type="gramStart"/>
            <w:r w:rsidRPr="00543A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</w:t>
            </w:r>
            <w:proofErr w:type="gramEnd"/>
            <w:r w:rsidRPr="00543A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іктерін, оның дамуын қадағалайды, біліп отырады</w:t>
            </w:r>
          </w:p>
          <w:p w:rsidR="00543A6A" w:rsidRPr="00543A6A" w:rsidRDefault="00543A6A" w:rsidP="001153A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Баласының бі</w:t>
            </w:r>
            <w:proofErr w:type="gramStart"/>
            <w:r w:rsidRPr="00543A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543A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ім деңгейі жайлы объективті дәлелдеме алады</w:t>
            </w:r>
          </w:p>
        </w:tc>
      </w:tr>
      <w:tr w:rsidR="00543A6A" w:rsidRPr="00543A6A" w:rsidTr="00590592">
        <w:tc>
          <w:tcPr>
            <w:tcW w:w="9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543A6A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lastRenderedPageBreak/>
              <w:t> </w:t>
            </w:r>
          </w:p>
          <w:p w:rsidR="00543A6A" w:rsidRPr="00543A6A" w:rsidRDefault="00543A6A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proofErr w:type="gramStart"/>
            <w:r w:rsidRPr="00543A6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  <w:t>Ба</w:t>
            </w:r>
            <w:proofErr w:type="gramEnd"/>
            <w:r w:rsidRPr="00543A6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  <w:t>ға үшін дау-жанжал туындамайды, баға критерий бойынша әділ қойылады</w:t>
            </w:r>
          </w:p>
          <w:p w:rsidR="00543A6A" w:rsidRPr="00543A6A" w:rsidRDefault="00543A6A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 </w:t>
            </w:r>
          </w:p>
        </w:tc>
      </w:tr>
    </w:tbl>
    <w:p w:rsidR="00543A6A" w:rsidRPr="00543A6A" w:rsidRDefault="00543A6A" w:rsidP="0011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3A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</w:t>
      </w:r>
      <w:r w:rsidRPr="00543A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«Дейі</w:t>
      </w:r>
      <w:proofErr w:type="gramStart"/>
      <w:r w:rsidRPr="00543A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 ж</w:t>
      </w:r>
      <w:proofErr w:type="gramEnd"/>
      <w:r w:rsidRPr="00543A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әне кейін» стратегиясы. «Кейін»:</w:t>
      </w:r>
      <w:r w:rsidRPr="00543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мұғалімдерге тағы да өзара бағалау мен өзі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н-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өзі бағалау туралы өз түсініктерін жазуды сұраймын. Мұғалімдер осы сұрақ бойынша «Дейін» не білгендерін және «Кейін» не білі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шыққандарын салыстырады, қорытынды шығарады. Өз түсініктерін қорғайды, дәлелдейді.</w:t>
      </w:r>
    </w:p>
    <w:p w:rsidR="00543A6A" w:rsidRPr="00543A6A" w:rsidRDefault="00543A6A" w:rsidP="0011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3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</w:t>
      </w:r>
      <w:r w:rsidRPr="00543A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Бағалаудың түрлері.</w:t>
      </w:r>
      <w:r w:rsidRPr="00543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Мұғалімдерге 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ғалаудың түрлері және оларды қолдану туралы слайдтар арқылы түсіндіремін:</w:t>
      </w:r>
    </w:p>
    <w:p w:rsidR="00543A6A" w:rsidRPr="00543A6A" w:rsidRDefault="00543A6A" w:rsidP="001153A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3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 ағашы;</w:t>
      </w:r>
    </w:p>
    <w:p w:rsidR="00543A6A" w:rsidRPr="00543A6A" w:rsidRDefault="00543A6A" w:rsidP="001153A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3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Екі жұлдыз, бі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тілек;</w:t>
      </w:r>
    </w:p>
    <w:p w:rsidR="00543A6A" w:rsidRPr="00543A6A" w:rsidRDefault="00543A6A" w:rsidP="001153A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3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Алты қалпақ;</w:t>
      </w:r>
    </w:p>
    <w:p w:rsidR="00543A6A" w:rsidRPr="00543A6A" w:rsidRDefault="00543A6A" w:rsidP="001153A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3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«Бағдаршам» әдісі;</w:t>
      </w:r>
    </w:p>
    <w:p w:rsidR="00543A6A" w:rsidRPr="00543A6A" w:rsidRDefault="00543A6A" w:rsidP="001153A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3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Кері байланыс 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т.б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43A6A" w:rsidRPr="00543A6A" w:rsidRDefault="00543A6A" w:rsidP="0011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3A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Оқ</w:t>
      </w:r>
      <w:proofErr w:type="gramStart"/>
      <w:r w:rsidRPr="00543A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</w:t>
      </w:r>
      <w:proofErr w:type="gramEnd"/>
      <w:r w:rsidRPr="00543A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үдерісіне критериалды бағалауды енгізудің себебін</w:t>
      </w:r>
      <w:r w:rsidRPr="00543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43A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талдау:</w:t>
      </w:r>
    </w:p>
    <w:p w:rsidR="00543A6A" w:rsidRPr="00543A6A" w:rsidRDefault="00543A6A" w:rsidP="001153A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3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Бес балдық жүйенің қазіргі 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заман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 сай білім жүйесін қанағаттандыра алмауы;</w:t>
      </w:r>
    </w:p>
    <w:p w:rsidR="00543A6A" w:rsidRPr="00543A6A" w:rsidRDefault="00543A6A" w:rsidP="001153A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3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Оқушы танымындағы өзгерістер мен бі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 саласындағы қалыптасқан қайшылықтар;</w:t>
      </w:r>
    </w:p>
    <w:p w:rsidR="00543A6A" w:rsidRPr="00543A6A" w:rsidRDefault="00543A6A" w:rsidP="001153A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3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Әлеуметтік сұраныстардың өзгеруі 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т.б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43A6A" w:rsidRPr="00543A6A" w:rsidRDefault="00543A6A" w:rsidP="0011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3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</w:t>
      </w:r>
      <w:r w:rsidRPr="00543A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Қорытынды. </w:t>
      </w:r>
      <w:r w:rsidRPr="00543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Жоғарыдағы «Тағы 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ек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ілік» суретіне қайта оралу: Қалай ойлайсыздар, суреттегі баланың өз бағасын жақсартуға деген ынтасын ояту үшін не істеу керек?</w:t>
      </w:r>
    </w:p>
    <w:p w:rsidR="00543A6A" w:rsidRPr="00543A6A" w:rsidRDefault="00543A6A" w:rsidP="0011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3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</w:t>
      </w:r>
      <w:r w:rsidRPr="00543A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Рефлексия.</w:t>
      </w:r>
      <w:r w:rsidRPr="00543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Ә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мұғалімге өзін-өзі бағалау парақшалары үлестіріледі, олар бүгінгі сабақтан алған өз білімдерін берілген критерий арқылы бес балдық жүйе бойынша бағалайды:</w:t>
      </w:r>
    </w:p>
    <w:tbl>
      <w:tblPr>
        <w:tblW w:w="95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"/>
        <w:gridCol w:w="5567"/>
        <w:gridCol w:w="682"/>
        <w:gridCol w:w="682"/>
        <w:gridCol w:w="682"/>
        <w:gridCol w:w="682"/>
        <w:gridCol w:w="773"/>
      </w:tblGrid>
      <w:tr w:rsidR="00543A6A" w:rsidRPr="00543A6A" w:rsidTr="00543A6A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543A6A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1153A0" w:rsidRDefault="001153A0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543A6A" w:rsidRPr="00543A6A" w:rsidRDefault="00543A6A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543A6A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  <w:p w:rsidR="001153A0" w:rsidRDefault="001153A0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</w:pPr>
          </w:p>
          <w:p w:rsidR="00543A6A" w:rsidRPr="00543A6A" w:rsidRDefault="00543A6A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Критерийлер</w:t>
            </w:r>
          </w:p>
          <w:p w:rsidR="00543A6A" w:rsidRPr="00543A6A" w:rsidRDefault="00543A6A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543A6A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  <w:p w:rsidR="001153A0" w:rsidRDefault="001153A0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</w:pPr>
          </w:p>
          <w:p w:rsidR="00543A6A" w:rsidRPr="00543A6A" w:rsidRDefault="00543A6A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Игеру деңгейі</w:t>
            </w:r>
          </w:p>
        </w:tc>
      </w:tr>
      <w:tr w:rsidR="00543A6A" w:rsidRPr="00543A6A" w:rsidTr="00543A6A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543A6A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543A6A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Бі</w:t>
            </w:r>
            <w:proofErr w:type="gramStart"/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ін-бірі бағалаудың тиімділігін білемін.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543A6A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543A6A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543A6A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543A6A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543A6A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543A6A" w:rsidRPr="00543A6A" w:rsidTr="00543A6A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543A6A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543A6A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Өзі</w:t>
            </w:r>
            <w:proofErr w:type="gramStart"/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н-</w:t>
            </w:r>
            <w:proofErr w:type="gramEnd"/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өзі бағалау білудің пайдасын түсіндім.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543A6A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543A6A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543A6A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543A6A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543A6A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543A6A" w:rsidRPr="00543A6A" w:rsidTr="00543A6A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543A6A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543A6A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Критериалды бағалауды өз </w:t>
            </w:r>
            <w:proofErr w:type="gramStart"/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тәж</w:t>
            </w:r>
            <w:proofErr w:type="gramEnd"/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ірибемде пайдалана аламын.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543A6A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543A6A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543A6A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543A6A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543A6A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543A6A" w:rsidRPr="00543A6A" w:rsidTr="00543A6A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543A6A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543A6A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Оқытудың </w:t>
            </w:r>
            <w:proofErr w:type="gramStart"/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жа</w:t>
            </w:r>
            <w:proofErr w:type="gramEnd"/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ңа әдіс-тәсілдерін үйрендім (топтық жұмыс, психологиялық ахуал, т.б.)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543A6A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543A6A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543A6A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543A6A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543A6A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543A6A" w:rsidRPr="00543A6A" w:rsidTr="00543A6A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543A6A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543A6A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Бағалаудың түрлерін білемін («Білім ағашы», «Екі жұлдыз, бі</w:t>
            </w:r>
            <w:proofErr w:type="gramStart"/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тілек», «Бағдаршам», «Кері байланыс», «Алты қалпақ»).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543A6A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543A6A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543A6A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543A6A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543A6A" w:rsidP="001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</w:tbl>
    <w:p w:rsidR="00543A6A" w:rsidRPr="00543A6A" w:rsidRDefault="00543A6A" w:rsidP="0011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3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43A6A" w:rsidRPr="00543A6A" w:rsidRDefault="00543A6A" w:rsidP="0011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3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</w:t>
      </w:r>
      <w:r w:rsidRPr="00543A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Кері байланыс. «Үш минуттық тыныштық»:</w:t>
      </w:r>
      <w:r w:rsidRPr="00543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мұғалімдер бүгінгі сабақтан алған әсерлері, не үйреніп шыққандары туралы стикерлерге жазады, тақ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 жапсырады. Топтар бір-бі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іне екі жұлдыз, бір тілек айтады.</w:t>
      </w:r>
    </w:p>
    <w:p w:rsidR="00543A6A" w:rsidRPr="00543A6A" w:rsidRDefault="00543A6A" w:rsidP="0011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3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Сөзімнің соңында айтарым, бүгінгі алған білімдеріңізбен басқа да ә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іптестеріңізбен бөлісіңіздер. «Бойыңда бі</w:t>
      </w:r>
      <w:proofErr w:type="gramStart"/>
      <w:r w:rsidRPr="00543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543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імің бар екен, одан басқалар да өз шырақтарын жағып алардай жағдай туғызыңыз», - деген Томас Фуллердің сөзін ұмытпаңыз.</w:t>
      </w:r>
    </w:p>
    <w:p w:rsidR="00543A6A" w:rsidRPr="00543A6A" w:rsidRDefault="00543A6A" w:rsidP="00115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3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43A6A" w:rsidRPr="001153A0" w:rsidRDefault="00543A6A">
      <w:pPr>
        <w:rPr>
          <w:rFonts w:ascii="Times New Roman" w:hAnsi="Times New Roman" w:cs="Times New Roman"/>
          <w:sz w:val="28"/>
          <w:szCs w:val="28"/>
        </w:rPr>
      </w:pPr>
    </w:p>
    <w:p w:rsidR="00543A6A" w:rsidRPr="001153A0" w:rsidRDefault="00543A6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43A6A" w:rsidRPr="001153A0" w:rsidRDefault="00543A6A">
      <w:pPr>
        <w:rPr>
          <w:sz w:val="28"/>
          <w:szCs w:val="28"/>
          <w:lang w:val="kk-KZ"/>
        </w:rPr>
      </w:pPr>
    </w:p>
    <w:p w:rsidR="00543A6A" w:rsidRPr="001153A0" w:rsidRDefault="00543A6A">
      <w:pPr>
        <w:rPr>
          <w:sz w:val="28"/>
          <w:szCs w:val="28"/>
          <w:lang w:val="kk-KZ"/>
        </w:rPr>
      </w:pPr>
    </w:p>
    <w:p w:rsidR="00543A6A" w:rsidRDefault="00543A6A">
      <w:pPr>
        <w:rPr>
          <w:lang w:val="kk-KZ"/>
        </w:rPr>
      </w:pPr>
    </w:p>
    <w:p w:rsidR="00543A6A" w:rsidRDefault="00543A6A">
      <w:pPr>
        <w:rPr>
          <w:lang w:val="kk-KZ"/>
        </w:rPr>
      </w:pPr>
    </w:p>
    <w:p w:rsidR="00543A6A" w:rsidRDefault="00543A6A">
      <w:pPr>
        <w:rPr>
          <w:lang w:val="kk-KZ"/>
        </w:rPr>
      </w:pPr>
    </w:p>
    <w:p w:rsidR="00543A6A" w:rsidRDefault="00543A6A">
      <w:pPr>
        <w:rPr>
          <w:lang w:val="kk-KZ"/>
        </w:rPr>
      </w:pPr>
    </w:p>
    <w:p w:rsidR="00543A6A" w:rsidRDefault="00543A6A">
      <w:pPr>
        <w:rPr>
          <w:lang w:val="kk-KZ"/>
        </w:rPr>
      </w:pPr>
    </w:p>
    <w:p w:rsidR="00075508" w:rsidRDefault="00075508">
      <w:pPr>
        <w:rPr>
          <w:lang w:val="kk-KZ"/>
        </w:rPr>
      </w:pPr>
    </w:p>
    <w:p w:rsidR="00075508" w:rsidRDefault="00075508">
      <w:pPr>
        <w:rPr>
          <w:lang w:val="kk-KZ"/>
        </w:rPr>
      </w:pPr>
    </w:p>
    <w:p w:rsidR="00075508" w:rsidRDefault="00075508">
      <w:pPr>
        <w:rPr>
          <w:lang w:val="kk-KZ"/>
        </w:rPr>
      </w:pPr>
    </w:p>
    <w:p w:rsidR="00075508" w:rsidRDefault="00075508">
      <w:pPr>
        <w:rPr>
          <w:lang w:val="kk-KZ"/>
        </w:rPr>
      </w:pPr>
    </w:p>
    <w:p w:rsidR="00075508" w:rsidRDefault="00075508">
      <w:pPr>
        <w:rPr>
          <w:lang w:val="kk-KZ"/>
        </w:rPr>
      </w:pPr>
    </w:p>
    <w:p w:rsidR="00075508" w:rsidRDefault="00075508">
      <w:pPr>
        <w:rPr>
          <w:lang w:val="kk-KZ"/>
        </w:rPr>
      </w:pPr>
    </w:p>
    <w:tbl>
      <w:tblPr>
        <w:tblW w:w="95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"/>
        <w:gridCol w:w="5567"/>
        <w:gridCol w:w="682"/>
        <w:gridCol w:w="682"/>
        <w:gridCol w:w="682"/>
        <w:gridCol w:w="682"/>
        <w:gridCol w:w="773"/>
      </w:tblGrid>
      <w:tr w:rsidR="00075508" w:rsidRPr="00543A6A" w:rsidTr="00D81D68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508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  <w:p w:rsidR="00075508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508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075508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</w:pPr>
          </w:p>
          <w:p w:rsidR="00075508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Критерийлер</w:t>
            </w:r>
          </w:p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508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075508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</w:pPr>
          </w:p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Игеру деңгейі</w:t>
            </w:r>
          </w:p>
        </w:tc>
      </w:tr>
      <w:tr w:rsidR="00075508" w:rsidRPr="00543A6A" w:rsidTr="00D81D68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Бі</w:t>
            </w:r>
            <w:proofErr w:type="gramStart"/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ін-бірі бағалаудың тиімділігін білемін.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075508" w:rsidRPr="00543A6A" w:rsidTr="00D81D68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Өзі</w:t>
            </w:r>
            <w:proofErr w:type="gramStart"/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н-</w:t>
            </w:r>
            <w:proofErr w:type="gramEnd"/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өзі бағалау білудің пайдасын түсіндім.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075508" w:rsidRPr="00543A6A" w:rsidTr="00D81D68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Критериалды бағалауды өз </w:t>
            </w:r>
            <w:proofErr w:type="gramStart"/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тәж</w:t>
            </w:r>
            <w:proofErr w:type="gramEnd"/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ірибемде пайдалана аламын.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075508" w:rsidRPr="00543A6A" w:rsidTr="00D81D68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Оқытудың </w:t>
            </w:r>
            <w:proofErr w:type="gramStart"/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жа</w:t>
            </w:r>
            <w:proofErr w:type="gramEnd"/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ңа әдіс-тәсілдерін үйрендім (топтық жұмыс, психологиялық ахуал, т.б.)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075508" w:rsidRPr="00543A6A" w:rsidTr="00D81D68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Бағалаудың түрлерін білемін («Білім ағашы», «Екі жұлдыз, бі</w:t>
            </w:r>
            <w:proofErr w:type="gramStart"/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тілек», «Бағдаршам», «Кері байланыс», «Алты қалпақ»).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</w:tbl>
    <w:p w:rsidR="00075508" w:rsidRDefault="00075508">
      <w:pPr>
        <w:rPr>
          <w:lang w:val="kk-KZ"/>
        </w:rPr>
      </w:pPr>
    </w:p>
    <w:tbl>
      <w:tblPr>
        <w:tblW w:w="95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"/>
        <w:gridCol w:w="5567"/>
        <w:gridCol w:w="682"/>
        <w:gridCol w:w="682"/>
        <w:gridCol w:w="682"/>
        <w:gridCol w:w="682"/>
        <w:gridCol w:w="773"/>
      </w:tblGrid>
      <w:tr w:rsidR="00075508" w:rsidRPr="00543A6A" w:rsidTr="00D81D68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508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075508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508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075508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</w:pPr>
          </w:p>
          <w:p w:rsidR="00075508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Критерийлер</w:t>
            </w:r>
          </w:p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508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075508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</w:pPr>
          </w:p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Игеру деңгейі</w:t>
            </w:r>
          </w:p>
        </w:tc>
      </w:tr>
      <w:tr w:rsidR="00075508" w:rsidRPr="00543A6A" w:rsidTr="00D81D68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Бі</w:t>
            </w:r>
            <w:proofErr w:type="gramStart"/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ін-бірі бағалаудың тиімділігін білемін.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075508" w:rsidRPr="00543A6A" w:rsidTr="00D81D68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Өзі</w:t>
            </w:r>
            <w:proofErr w:type="gramStart"/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н-</w:t>
            </w:r>
            <w:proofErr w:type="gramEnd"/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өзі бағалау білудің пайдасын түсіндім.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075508" w:rsidRPr="00543A6A" w:rsidTr="00D81D68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Критериалды бағалауды өз </w:t>
            </w:r>
            <w:proofErr w:type="gramStart"/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тәж</w:t>
            </w:r>
            <w:proofErr w:type="gramEnd"/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ірибемде пайдалана аламын.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075508" w:rsidRPr="00543A6A" w:rsidTr="00D81D68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Оқытудың </w:t>
            </w:r>
            <w:proofErr w:type="gramStart"/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жа</w:t>
            </w:r>
            <w:proofErr w:type="gramEnd"/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ңа әдіс-тәсілдерін үйрендім (топтық жұмыс, психологиялық ахуал, т.б.)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075508" w:rsidRPr="00543A6A" w:rsidTr="00D81D68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Бағалаудың түрлерін білемін («Білім ағашы», «Екі жұлдыз, бі</w:t>
            </w:r>
            <w:proofErr w:type="gramStart"/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тілек», «Бағдаршам», «Кері байланыс», «Алты қалпақ»).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</w:tbl>
    <w:p w:rsidR="00075508" w:rsidRDefault="00075508">
      <w:pPr>
        <w:rPr>
          <w:lang w:val="kk-KZ"/>
        </w:rPr>
      </w:pPr>
    </w:p>
    <w:tbl>
      <w:tblPr>
        <w:tblW w:w="95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"/>
        <w:gridCol w:w="5567"/>
        <w:gridCol w:w="682"/>
        <w:gridCol w:w="682"/>
        <w:gridCol w:w="682"/>
        <w:gridCol w:w="682"/>
        <w:gridCol w:w="773"/>
      </w:tblGrid>
      <w:tr w:rsidR="00075508" w:rsidRPr="00543A6A" w:rsidTr="00D81D68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508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075508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508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075508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</w:pPr>
          </w:p>
          <w:p w:rsidR="00075508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Критерийлер</w:t>
            </w:r>
          </w:p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508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075508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</w:pPr>
          </w:p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Игеру деңгейі</w:t>
            </w:r>
          </w:p>
        </w:tc>
      </w:tr>
      <w:tr w:rsidR="00075508" w:rsidRPr="00543A6A" w:rsidTr="00D81D68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Бі</w:t>
            </w:r>
            <w:proofErr w:type="gramStart"/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ін-бірі бағалаудың тиімділігін білемін.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075508" w:rsidRPr="00543A6A" w:rsidTr="00D81D68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Өзі</w:t>
            </w:r>
            <w:proofErr w:type="gramStart"/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н-</w:t>
            </w:r>
            <w:proofErr w:type="gramEnd"/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өзі бағалау білудің пайдасын түсіндім.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075508" w:rsidRPr="00543A6A" w:rsidTr="00D81D68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Критериалды бағалауды өз </w:t>
            </w:r>
            <w:proofErr w:type="gramStart"/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тәж</w:t>
            </w:r>
            <w:proofErr w:type="gramEnd"/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ірибемде пайдалана аламын.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075508" w:rsidRPr="00543A6A" w:rsidTr="00D81D68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Оқытудың </w:t>
            </w:r>
            <w:proofErr w:type="gramStart"/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жа</w:t>
            </w:r>
            <w:proofErr w:type="gramEnd"/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ңа әдіс-тәсілдерін үйрендім (топтық жұмыс, психологиялық ахуал, т.б.)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075508" w:rsidRPr="00543A6A" w:rsidTr="00D81D68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Бағалаудың түрлерін білемін («Білім ағашы», «Екі жұлдыз, бі</w:t>
            </w:r>
            <w:proofErr w:type="gramStart"/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тілек», «Бағдаршам», «Кері байланыс», «Алты қалпақ»).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A6A" w:rsidRPr="00543A6A" w:rsidRDefault="00075508" w:rsidP="00D8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3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</w:tbl>
    <w:p w:rsidR="00075508" w:rsidRDefault="00075508">
      <w:pPr>
        <w:rPr>
          <w:lang w:val="kk-KZ"/>
        </w:rPr>
      </w:pPr>
    </w:p>
    <w:p w:rsidR="00075508" w:rsidRDefault="00075508">
      <w:pPr>
        <w:rPr>
          <w:lang w:val="kk-KZ"/>
        </w:rPr>
      </w:pPr>
    </w:p>
    <w:p w:rsidR="00216BBE" w:rsidRDefault="00216BBE">
      <w:pPr>
        <w:rPr>
          <w:rFonts w:ascii="Times New Roman" w:hAnsi="Times New Roman" w:cs="Times New Roman"/>
          <w:b/>
          <w:color w:val="FF0000"/>
          <w:sz w:val="280"/>
          <w:lang w:val="kk-KZ"/>
        </w:rPr>
      </w:pPr>
    </w:p>
    <w:p w:rsidR="00216BBE" w:rsidRDefault="00216BBE">
      <w:pPr>
        <w:rPr>
          <w:rFonts w:ascii="Times New Roman" w:hAnsi="Times New Roman" w:cs="Times New Roman"/>
          <w:b/>
          <w:color w:val="FF0000"/>
          <w:sz w:val="280"/>
          <w:lang w:val="kk-KZ"/>
        </w:rPr>
      </w:pPr>
    </w:p>
    <w:p w:rsidR="00075508" w:rsidRPr="00216BBE" w:rsidRDefault="00216BBE">
      <w:pPr>
        <w:rPr>
          <w:rFonts w:ascii="Times New Roman" w:hAnsi="Times New Roman" w:cs="Times New Roman"/>
          <w:b/>
          <w:color w:val="FF0000"/>
          <w:sz w:val="280"/>
          <w:lang w:val="kk-KZ"/>
        </w:rPr>
      </w:pPr>
      <w:r w:rsidRPr="00216BBE">
        <w:rPr>
          <w:rFonts w:ascii="Times New Roman" w:hAnsi="Times New Roman" w:cs="Times New Roman"/>
          <w:b/>
          <w:color w:val="FF0000"/>
          <w:sz w:val="280"/>
          <w:lang w:val="kk-KZ"/>
        </w:rPr>
        <w:t>І</w:t>
      </w:r>
      <w:r>
        <w:rPr>
          <w:rFonts w:ascii="Times New Roman" w:hAnsi="Times New Roman" w:cs="Times New Roman"/>
          <w:b/>
          <w:color w:val="FF0000"/>
          <w:sz w:val="280"/>
          <w:lang w:val="kk-KZ"/>
        </w:rPr>
        <w:t>ІІ</w:t>
      </w:r>
      <w:r w:rsidRPr="00216BBE">
        <w:rPr>
          <w:rFonts w:ascii="Times New Roman" w:hAnsi="Times New Roman" w:cs="Times New Roman"/>
          <w:b/>
          <w:color w:val="FF0000"/>
          <w:sz w:val="280"/>
          <w:lang w:val="kk-KZ"/>
        </w:rPr>
        <w:t xml:space="preserve"> топ</w:t>
      </w:r>
    </w:p>
    <w:p w:rsidR="00216BBE" w:rsidRDefault="00216BBE">
      <w:pPr>
        <w:rPr>
          <w:lang w:val="kk-KZ"/>
        </w:rPr>
      </w:pPr>
    </w:p>
    <w:p w:rsidR="00075508" w:rsidRDefault="00075508">
      <w:pPr>
        <w:rPr>
          <w:lang w:val="kk-KZ"/>
        </w:rPr>
      </w:pPr>
    </w:p>
    <w:p w:rsidR="00075508" w:rsidRDefault="00075508">
      <w:pPr>
        <w:rPr>
          <w:lang w:val="kk-KZ"/>
        </w:rPr>
      </w:pPr>
    </w:p>
    <w:p w:rsidR="00075508" w:rsidRDefault="00075508">
      <w:pPr>
        <w:rPr>
          <w:lang w:val="kk-KZ"/>
        </w:rPr>
      </w:pPr>
    </w:p>
    <w:p w:rsidR="00075508" w:rsidRDefault="00075508">
      <w:pPr>
        <w:rPr>
          <w:lang w:val="kk-KZ"/>
        </w:rPr>
      </w:pPr>
    </w:p>
    <w:p w:rsidR="00075508" w:rsidRDefault="00075508">
      <w:pPr>
        <w:rPr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1131A" w:rsidTr="0071131A">
        <w:tc>
          <w:tcPr>
            <w:tcW w:w="9571" w:type="dxa"/>
          </w:tcPr>
          <w:p w:rsidR="0071131A" w:rsidRPr="0071131A" w:rsidRDefault="0071131A" w:rsidP="0071131A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  <w:lang w:val="kk-KZ"/>
              </w:rPr>
            </w:pPr>
            <w:r w:rsidRPr="0071131A">
              <w:rPr>
                <w:rFonts w:ascii="Times New Roman" w:hAnsi="Times New Roman" w:cs="Times New Roman"/>
                <w:b/>
                <w:sz w:val="120"/>
                <w:szCs w:val="120"/>
                <w:lang w:val="kk-KZ"/>
              </w:rPr>
              <w:lastRenderedPageBreak/>
              <w:t>Құралай</w:t>
            </w:r>
          </w:p>
        </w:tc>
      </w:tr>
      <w:tr w:rsidR="0071131A" w:rsidTr="0071131A">
        <w:tc>
          <w:tcPr>
            <w:tcW w:w="9571" w:type="dxa"/>
          </w:tcPr>
          <w:p w:rsidR="0071131A" w:rsidRPr="0071131A" w:rsidRDefault="0071131A" w:rsidP="0071131A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  <w:lang w:val="kk-KZ"/>
              </w:rPr>
            </w:pPr>
            <w:r w:rsidRPr="0071131A">
              <w:rPr>
                <w:rFonts w:ascii="Times New Roman" w:hAnsi="Times New Roman" w:cs="Times New Roman"/>
                <w:b/>
                <w:sz w:val="120"/>
                <w:szCs w:val="120"/>
                <w:lang w:val="kk-KZ"/>
              </w:rPr>
              <w:t>Жанар</w:t>
            </w:r>
          </w:p>
        </w:tc>
      </w:tr>
      <w:tr w:rsidR="0071131A" w:rsidTr="0071131A">
        <w:tc>
          <w:tcPr>
            <w:tcW w:w="9571" w:type="dxa"/>
          </w:tcPr>
          <w:p w:rsidR="0071131A" w:rsidRPr="0071131A" w:rsidRDefault="0071131A" w:rsidP="0071131A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  <w:lang w:val="kk-KZ"/>
              </w:rPr>
            </w:pPr>
            <w:r w:rsidRPr="0071131A">
              <w:rPr>
                <w:rFonts w:ascii="Times New Roman" w:hAnsi="Times New Roman" w:cs="Times New Roman"/>
                <w:b/>
                <w:sz w:val="120"/>
                <w:szCs w:val="120"/>
                <w:lang w:val="kk-KZ"/>
              </w:rPr>
              <w:t>Мереке</w:t>
            </w:r>
          </w:p>
        </w:tc>
      </w:tr>
      <w:tr w:rsidR="0071131A" w:rsidTr="0071131A">
        <w:tc>
          <w:tcPr>
            <w:tcW w:w="9571" w:type="dxa"/>
          </w:tcPr>
          <w:p w:rsidR="0071131A" w:rsidRPr="0071131A" w:rsidRDefault="0071131A" w:rsidP="0071131A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  <w:lang w:val="kk-KZ"/>
              </w:rPr>
            </w:pPr>
            <w:r w:rsidRPr="0071131A">
              <w:rPr>
                <w:rFonts w:ascii="Times New Roman" w:hAnsi="Times New Roman" w:cs="Times New Roman"/>
                <w:b/>
                <w:sz w:val="120"/>
                <w:szCs w:val="120"/>
                <w:lang w:val="kk-KZ"/>
              </w:rPr>
              <w:t>Жадыра</w:t>
            </w:r>
          </w:p>
        </w:tc>
      </w:tr>
      <w:tr w:rsidR="0071131A" w:rsidTr="0071131A">
        <w:tc>
          <w:tcPr>
            <w:tcW w:w="9571" w:type="dxa"/>
          </w:tcPr>
          <w:p w:rsidR="0071131A" w:rsidRPr="0071131A" w:rsidRDefault="0071131A" w:rsidP="0071131A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  <w:lang w:val="kk-KZ"/>
              </w:rPr>
            </w:pPr>
            <w:r w:rsidRPr="0071131A">
              <w:rPr>
                <w:rFonts w:ascii="Times New Roman" w:hAnsi="Times New Roman" w:cs="Times New Roman"/>
                <w:b/>
                <w:sz w:val="120"/>
                <w:szCs w:val="120"/>
                <w:lang w:val="kk-KZ"/>
              </w:rPr>
              <w:t>Гүлнұр</w:t>
            </w:r>
          </w:p>
        </w:tc>
      </w:tr>
      <w:tr w:rsidR="0071131A" w:rsidTr="0071131A">
        <w:tc>
          <w:tcPr>
            <w:tcW w:w="9571" w:type="dxa"/>
          </w:tcPr>
          <w:p w:rsidR="0071131A" w:rsidRPr="0071131A" w:rsidRDefault="0071131A" w:rsidP="0071131A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  <w:lang w:val="kk-KZ"/>
              </w:rPr>
            </w:pPr>
            <w:r w:rsidRPr="0071131A">
              <w:rPr>
                <w:rFonts w:ascii="Times New Roman" w:hAnsi="Times New Roman" w:cs="Times New Roman"/>
                <w:b/>
                <w:sz w:val="120"/>
                <w:szCs w:val="120"/>
                <w:lang w:val="kk-KZ"/>
              </w:rPr>
              <w:t>Айнагүл</w:t>
            </w:r>
          </w:p>
        </w:tc>
      </w:tr>
      <w:tr w:rsidR="0071131A" w:rsidTr="0071131A">
        <w:tc>
          <w:tcPr>
            <w:tcW w:w="9571" w:type="dxa"/>
          </w:tcPr>
          <w:p w:rsidR="0071131A" w:rsidRPr="0071131A" w:rsidRDefault="0071131A" w:rsidP="0071131A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  <w:lang w:val="kk-KZ"/>
              </w:rPr>
            </w:pPr>
            <w:r w:rsidRPr="0071131A">
              <w:rPr>
                <w:rFonts w:ascii="Times New Roman" w:hAnsi="Times New Roman" w:cs="Times New Roman"/>
                <w:b/>
                <w:sz w:val="120"/>
                <w:szCs w:val="120"/>
                <w:lang w:val="kk-KZ"/>
              </w:rPr>
              <w:t>Айдос</w:t>
            </w:r>
          </w:p>
        </w:tc>
      </w:tr>
      <w:tr w:rsidR="0071131A" w:rsidTr="0071131A">
        <w:tc>
          <w:tcPr>
            <w:tcW w:w="9571" w:type="dxa"/>
          </w:tcPr>
          <w:p w:rsidR="0071131A" w:rsidRPr="0071131A" w:rsidRDefault="0071131A" w:rsidP="0071131A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  <w:lang w:val="kk-KZ"/>
              </w:rPr>
            </w:pPr>
            <w:r w:rsidRPr="0071131A">
              <w:rPr>
                <w:rFonts w:ascii="Times New Roman" w:hAnsi="Times New Roman" w:cs="Times New Roman"/>
                <w:b/>
                <w:sz w:val="120"/>
                <w:szCs w:val="120"/>
                <w:lang w:val="kk-KZ"/>
              </w:rPr>
              <w:t>Раушан</w:t>
            </w:r>
          </w:p>
        </w:tc>
      </w:tr>
      <w:tr w:rsidR="0071131A" w:rsidTr="0071131A">
        <w:tc>
          <w:tcPr>
            <w:tcW w:w="9571" w:type="dxa"/>
          </w:tcPr>
          <w:p w:rsidR="0071131A" w:rsidRPr="0071131A" w:rsidRDefault="0071131A" w:rsidP="0071131A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  <w:lang w:val="kk-KZ"/>
              </w:rPr>
            </w:pPr>
            <w:bookmarkStart w:id="0" w:name="_GoBack"/>
            <w:bookmarkEnd w:id="0"/>
            <w:r w:rsidRPr="0071131A">
              <w:rPr>
                <w:rFonts w:ascii="Times New Roman" w:hAnsi="Times New Roman" w:cs="Times New Roman"/>
                <w:b/>
                <w:sz w:val="120"/>
                <w:szCs w:val="120"/>
                <w:lang w:val="kk-KZ"/>
              </w:rPr>
              <w:t xml:space="preserve">Дина </w:t>
            </w:r>
          </w:p>
        </w:tc>
      </w:tr>
    </w:tbl>
    <w:p w:rsidR="00075508" w:rsidRPr="00543A6A" w:rsidRDefault="0071131A" w:rsidP="0071131A">
      <w:pPr>
        <w:tabs>
          <w:tab w:val="left" w:pos="5640"/>
        </w:tabs>
        <w:rPr>
          <w:lang w:val="kk-KZ"/>
        </w:rPr>
      </w:pPr>
      <w:r>
        <w:rPr>
          <w:lang w:val="kk-KZ"/>
        </w:rPr>
        <w:tab/>
      </w:r>
    </w:p>
    <w:sectPr w:rsidR="00075508" w:rsidRPr="00543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1641"/>
    <w:multiLevelType w:val="multilevel"/>
    <w:tmpl w:val="CA46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04F20"/>
    <w:multiLevelType w:val="multilevel"/>
    <w:tmpl w:val="AA5C1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1006B"/>
    <w:multiLevelType w:val="multilevel"/>
    <w:tmpl w:val="8BA8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2E505E"/>
    <w:multiLevelType w:val="multilevel"/>
    <w:tmpl w:val="D660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4A0A05"/>
    <w:multiLevelType w:val="multilevel"/>
    <w:tmpl w:val="05448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D3745"/>
    <w:multiLevelType w:val="multilevel"/>
    <w:tmpl w:val="3A04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DC137F"/>
    <w:multiLevelType w:val="multilevel"/>
    <w:tmpl w:val="3868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A86850"/>
    <w:multiLevelType w:val="multilevel"/>
    <w:tmpl w:val="06C4D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AE43B5"/>
    <w:multiLevelType w:val="multilevel"/>
    <w:tmpl w:val="7AAE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A52124"/>
    <w:multiLevelType w:val="multilevel"/>
    <w:tmpl w:val="19DA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C30242"/>
    <w:multiLevelType w:val="multilevel"/>
    <w:tmpl w:val="A54E4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2418D8"/>
    <w:multiLevelType w:val="multilevel"/>
    <w:tmpl w:val="A274D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3D1984"/>
    <w:multiLevelType w:val="multilevel"/>
    <w:tmpl w:val="0F5C9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B07428"/>
    <w:multiLevelType w:val="multilevel"/>
    <w:tmpl w:val="0604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574EF8"/>
    <w:multiLevelType w:val="multilevel"/>
    <w:tmpl w:val="B008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2A0D97"/>
    <w:multiLevelType w:val="multilevel"/>
    <w:tmpl w:val="2A36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0"/>
  </w:num>
  <w:num w:numId="7">
    <w:abstractNumId w:val="7"/>
  </w:num>
  <w:num w:numId="8">
    <w:abstractNumId w:val="5"/>
  </w:num>
  <w:num w:numId="9">
    <w:abstractNumId w:val="14"/>
  </w:num>
  <w:num w:numId="10">
    <w:abstractNumId w:val="9"/>
  </w:num>
  <w:num w:numId="11">
    <w:abstractNumId w:val="15"/>
  </w:num>
  <w:num w:numId="12">
    <w:abstractNumId w:val="1"/>
  </w:num>
  <w:num w:numId="13">
    <w:abstractNumId w:val="13"/>
  </w:num>
  <w:num w:numId="14">
    <w:abstractNumId w:val="3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AFC"/>
    <w:rsid w:val="00075508"/>
    <w:rsid w:val="001153A0"/>
    <w:rsid w:val="00216BBE"/>
    <w:rsid w:val="00287212"/>
    <w:rsid w:val="004E5D47"/>
    <w:rsid w:val="00543A6A"/>
    <w:rsid w:val="00590592"/>
    <w:rsid w:val="0071131A"/>
    <w:rsid w:val="00906C9C"/>
    <w:rsid w:val="00AF6FF7"/>
    <w:rsid w:val="00E3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11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11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889CB-7B42-4DD7-8361-B9D109750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казах</dc:creator>
  <cp:keywords/>
  <dc:description/>
  <cp:lastModifiedBy>казах</cp:lastModifiedBy>
  <cp:revision>7</cp:revision>
  <cp:lastPrinted>2018-11-22T06:12:00Z</cp:lastPrinted>
  <dcterms:created xsi:type="dcterms:W3CDTF">2018-11-21T14:15:00Z</dcterms:created>
  <dcterms:modified xsi:type="dcterms:W3CDTF">2018-11-22T06:28:00Z</dcterms:modified>
</cp:coreProperties>
</file>